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5534" w14:textId="4B9EA1DE" w:rsidR="00817721" w:rsidRPr="00574D90" w:rsidRDefault="00574D90">
      <w:pPr>
        <w:rPr>
          <w:b/>
          <w:bCs/>
          <w:sz w:val="32"/>
          <w:szCs w:val="32"/>
        </w:rPr>
      </w:pPr>
      <w:r w:rsidRPr="00574D90">
        <w:rPr>
          <w:b/>
          <w:bCs/>
          <w:sz w:val="32"/>
          <w:szCs w:val="32"/>
        </w:rPr>
        <w:t>План проведения конференций, форумов и семинаров на 2022 год компаниями Автометхим и Техно-Диалог</w:t>
      </w:r>
      <w:r>
        <w:rPr>
          <w:b/>
          <w:bCs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4473"/>
        <w:gridCol w:w="1936"/>
        <w:gridCol w:w="3561"/>
        <w:gridCol w:w="3844"/>
      </w:tblGrid>
      <w:tr w:rsidR="006C564E" w:rsidRPr="00D8199F" w14:paraId="6B4ABC20" w14:textId="77777777" w:rsidTr="002B090F">
        <w:tc>
          <w:tcPr>
            <w:tcW w:w="1104" w:type="dxa"/>
          </w:tcPr>
          <w:p w14:paraId="4E7767AF" w14:textId="046F3A89" w:rsidR="006C564E" w:rsidRPr="00D8199F" w:rsidRDefault="006C564E" w:rsidP="00D8199F">
            <w:pPr>
              <w:jc w:val="center"/>
              <w:rPr>
                <w:b/>
                <w:bCs/>
                <w:sz w:val="28"/>
                <w:szCs w:val="28"/>
              </w:rPr>
            </w:pPr>
            <w:r w:rsidRPr="00D8199F">
              <w:rPr>
                <w:b/>
                <w:bCs/>
                <w:sz w:val="28"/>
                <w:szCs w:val="28"/>
              </w:rPr>
              <w:t>число</w:t>
            </w:r>
          </w:p>
        </w:tc>
        <w:tc>
          <w:tcPr>
            <w:tcW w:w="4473" w:type="dxa"/>
          </w:tcPr>
          <w:p w14:paraId="55D18887" w14:textId="49B61717" w:rsidR="006C564E" w:rsidRPr="00D8199F" w:rsidRDefault="006C564E" w:rsidP="00D8199F">
            <w:pPr>
              <w:jc w:val="center"/>
              <w:rPr>
                <w:b/>
                <w:bCs/>
                <w:sz w:val="28"/>
                <w:szCs w:val="28"/>
              </w:rPr>
            </w:pPr>
            <w:r w:rsidRPr="00D8199F">
              <w:rPr>
                <w:b/>
                <w:bCs/>
                <w:sz w:val="28"/>
                <w:szCs w:val="28"/>
              </w:rPr>
              <w:t>Тема конференции</w:t>
            </w:r>
          </w:p>
        </w:tc>
        <w:tc>
          <w:tcPr>
            <w:tcW w:w="1936" w:type="dxa"/>
          </w:tcPr>
          <w:p w14:paraId="626F88B8" w14:textId="09BCCA2C" w:rsidR="006C564E" w:rsidRPr="00D8199F" w:rsidRDefault="006C564E" w:rsidP="00D8199F">
            <w:pPr>
              <w:jc w:val="center"/>
              <w:rPr>
                <w:b/>
                <w:bCs/>
                <w:sz w:val="28"/>
                <w:szCs w:val="28"/>
              </w:rPr>
            </w:pPr>
            <w:r w:rsidRPr="00D8199F">
              <w:rPr>
                <w:b/>
                <w:bCs/>
                <w:sz w:val="28"/>
                <w:szCs w:val="28"/>
              </w:rPr>
              <w:t>Город проведения</w:t>
            </w:r>
          </w:p>
        </w:tc>
        <w:tc>
          <w:tcPr>
            <w:tcW w:w="3561" w:type="dxa"/>
          </w:tcPr>
          <w:p w14:paraId="6BDCE756" w14:textId="064016A8" w:rsidR="006C564E" w:rsidRPr="00D8199F" w:rsidRDefault="006C564E" w:rsidP="00D8199F">
            <w:pPr>
              <w:jc w:val="center"/>
              <w:rPr>
                <w:b/>
                <w:bCs/>
                <w:sz w:val="28"/>
                <w:szCs w:val="28"/>
              </w:rPr>
            </w:pPr>
            <w:r w:rsidRPr="00D8199F">
              <w:rPr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3844" w:type="dxa"/>
          </w:tcPr>
          <w:p w14:paraId="14A3CF0C" w14:textId="606A92F8" w:rsidR="006C564E" w:rsidRPr="00D8199F" w:rsidRDefault="006C564E" w:rsidP="00D8199F">
            <w:pPr>
              <w:jc w:val="center"/>
              <w:rPr>
                <w:b/>
                <w:bCs/>
                <w:sz w:val="28"/>
                <w:szCs w:val="28"/>
              </w:rPr>
            </w:pPr>
            <w:r w:rsidRPr="00D8199F">
              <w:rPr>
                <w:b/>
                <w:bCs/>
                <w:sz w:val="28"/>
                <w:szCs w:val="28"/>
              </w:rPr>
              <w:t>Предполагаемые темы</w:t>
            </w:r>
          </w:p>
        </w:tc>
      </w:tr>
      <w:tr w:rsidR="006C564E" w14:paraId="75ECBA4F" w14:textId="77777777" w:rsidTr="002B090F">
        <w:tc>
          <w:tcPr>
            <w:tcW w:w="1104" w:type="dxa"/>
          </w:tcPr>
          <w:p w14:paraId="1A0A0EBE" w14:textId="77777777" w:rsidR="00A2477A" w:rsidRDefault="0091004C" w:rsidP="00D81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7-8</w:t>
            </w:r>
          </w:p>
          <w:p w14:paraId="6F614A0C" w14:textId="6D8A50B7" w:rsidR="0091004C" w:rsidRPr="00D8199F" w:rsidRDefault="0091004C" w:rsidP="00D81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сентября</w:t>
            </w:r>
          </w:p>
        </w:tc>
        <w:tc>
          <w:tcPr>
            <w:tcW w:w="4473" w:type="dxa"/>
          </w:tcPr>
          <w:p w14:paraId="0262ABCB" w14:textId="72C03FA0" w:rsidR="006C564E" w:rsidRDefault="006C564E">
            <w:r w:rsidRPr="00D8199F">
              <w:t>«Инновационные технические решения и обеспечение единства измерений в области автоматизации, экологии, безопасности производства и контроля качества выпускаемой продукции»</w:t>
            </w:r>
          </w:p>
        </w:tc>
        <w:tc>
          <w:tcPr>
            <w:tcW w:w="1936" w:type="dxa"/>
          </w:tcPr>
          <w:p w14:paraId="1E6540EC" w14:textId="1A3416D3" w:rsidR="006C564E" w:rsidRDefault="006C564E" w:rsidP="002D1AD2">
            <w:pPr>
              <w:jc w:val="center"/>
            </w:pPr>
            <w:r w:rsidRPr="00D21B41">
              <w:t>Иркутск</w:t>
            </w:r>
          </w:p>
        </w:tc>
        <w:tc>
          <w:tcPr>
            <w:tcW w:w="3561" w:type="dxa"/>
          </w:tcPr>
          <w:p w14:paraId="77B3C6B6" w14:textId="77777777" w:rsidR="006C564E" w:rsidRDefault="006C564E" w:rsidP="00574D90">
            <w:r w:rsidRPr="00574D90">
              <w:t>Профильные специалисты по метрологии, автоматизации, экологии предприятий региона</w:t>
            </w:r>
            <w:r>
              <w:t xml:space="preserve">: </w:t>
            </w:r>
            <w:r w:rsidRPr="00574D90">
              <w:t>ООО "Байкальская энергетическая компания"</w:t>
            </w:r>
            <w:r>
              <w:t xml:space="preserve">, </w:t>
            </w:r>
            <w:r w:rsidRPr="00574D90">
              <w:t>АО «АНХК»</w:t>
            </w:r>
            <w:r>
              <w:t xml:space="preserve">, Иркутский </w:t>
            </w:r>
            <w:proofErr w:type="spellStart"/>
            <w:r>
              <w:t>Алюминевый</w:t>
            </w:r>
            <w:proofErr w:type="spellEnd"/>
            <w:r>
              <w:t xml:space="preserve"> Завод</w:t>
            </w:r>
          </w:p>
          <w:p w14:paraId="2D785DBA" w14:textId="441D5AC1" w:rsidR="006C564E" w:rsidRDefault="006C564E" w:rsidP="00574D90">
            <w:r>
              <w:t xml:space="preserve">ПАО "РУСАЛ", </w:t>
            </w:r>
            <w:r w:rsidRPr="00574D90">
              <w:t>ООО «И</w:t>
            </w:r>
            <w:r>
              <w:t>НК</w:t>
            </w:r>
            <w:r w:rsidRPr="00574D90">
              <w:t>»</w:t>
            </w:r>
            <w:r>
              <w:t xml:space="preserve">, </w:t>
            </w:r>
            <w:r w:rsidRPr="00574D90">
              <w:t>ПАО «РУСАЛ Братск»</w:t>
            </w:r>
            <w:r>
              <w:t xml:space="preserve">, </w:t>
            </w:r>
            <w:r w:rsidRPr="00574D90">
              <w:t>АО «</w:t>
            </w:r>
            <w:proofErr w:type="spellStart"/>
            <w:r w:rsidRPr="00574D90">
              <w:t>АЗКиОС</w:t>
            </w:r>
            <w:proofErr w:type="spellEnd"/>
            <w:r w:rsidRPr="00574D90">
              <w:t>»</w:t>
            </w:r>
            <w:r>
              <w:t xml:space="preserve"> и т.д.</w:t>
            </w:r>
          </w:p>
        </w:tc>
        <w:tc>
          <w:tcPr>
            <w:tcW w:w="3844" w:type="dxa"/>
          </w:tcPr>
          <w:p w14:paraId="718750B1" w14:textId="77777777" w:rsidR="006C564E" w:rsidRDefault="006C564E" w:rsidP="003F3401">
            <w:r>
              <w:t xml:space="preserve">Метрологическое обеспечение безопасного производства: контроль выбросов, контроль воздуха рабочей зоны, информационная безопасность. </w:t>
            </w:r>
          </w:p>
          <w:p w14:paraId="7DB077B1" w14:textId="6F2F8950" w:rsidR="006C564E" w:rsidRDefault="006C564E" w:rsidP="003F3401">
            <w:r>
              <w:t xml:space="preserve">Цифровые технологии, автоматизация и новации в управлении системой безопасности.  </w:t>
            </w:r>
          </w:p>
        </w:tc>
      </w:tr>
      <w:tr w:rsidR="0091004C" w14:paraId="684B206E" w14:textId="77777777" w:rsidTr="0091004C">
        <w:tc>
          <w:tcPr>
            <w:tcW w:w="1104" w:type="dxa"/>
          </w:tcPr>
          <w:p w14:paraId="73BE3BD7" w14:textId="77777777" w:rsidR="0091004C" w:rsidRDefault="0091004C" w:rsidP="00DF4216">
            <w:pPr>
              <w:jc w:val="center"/>
              <w:rPr>
                <w:b/>
                <w:bCs/>
              </w:rPr>
            </w:pPr>
            <w:r w:rsidRPr="00A2477A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Pr="00A2477A">
              <w:rPr>
                <w:b/>
                <w:bCs/>
              </w:rPr>
              <w:t>-</w:t>
            </w:r>
            <w:r>
              <w:rPr>
                <w:b/>
                <w:bCs/>
              </w:rPr>
              <w:t>30</w:t>
            </w:r>
          </w:p>
          <w:p w14:paraId="640A9DB7" w14:textId="77777777" w:rsidR="0091004C" w:rsidRPr="00A2477A" w:rsidRDefault="0091004C" w:rsidP="00DF4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Сентября</w:t>
            </w:r>
          </w:p>
        </w:tc>
        <w:tc>
          <w:tcPr>
            <w:tcW w:w="4473" w:type="dxa"/>
          </w:tcPr>
          <w:p w14:paraId="06516401" w14:textId="77777777" w:rsidR="0091004C" w:rsidRDefault="0091004C" w:rsidP="00DF4216">
            <w:r w:rsidRPr="008E31FF">
              <w:t>Форум по системам промышленной автоматизации в ПАО «Газпром нефть»</w:t>
            </w:r>
          </w:p>
        </w:tc>
        <w:tc>
          <w:tcPr>
            <w:tcW w:w="1936" w:type="dxa"/>
          </w:tcPr>
          <w:p w14:paraId="7B762AC3" w14:textId="77777777" w:rsidR="0091004C" w:rsidRDefault="0091004C" w:rsidP="00DF4216">
            <w:pPr>
              <w:jc w:val="center"/>
            </w:pPr>
            <w:r>
              <w:t>Санкт - Петербург</w:t>
            </w:r>
          </w:p>
        </w:tc>
        <w:tc>
          <w:tcPr>
            <w:tcW w:w="3561" w:type="dxa"/>
          </w:tcPr>
          <w:p w14:paraId="7F538813" w14:textId="77777777" w:rsidR="0091004C" w:rsidRDefault="0091004C" w:rsidP="00DF4216">
            <w:r w:rsidRPr="005D54D7">
              <w:t>Профильные специалисты по автоматизации корпоративного центра и дочерних обществ Группы компаний «Газпромнефть»</w:t>
            </w:r>
          </w:p>
        </w:tc>
        <w:tc>
          <w:tcPr>
            <w:tcW w:w="3844" w:type="dxa"/>
          </w:tcPr>
          <w:p w14:paraId="4298503E" w14:textId="77777777" w:rsidR="0091004C" w:rsidRDefault="0091004C" w:rsidP="00DF4216"/>
        </w:tc>
      </w:tr>
      <w:tr w:rsidR="006C564E" w14:paraId="54617B89" w14:textId="77777777" w:rsidTr="002B090F">
        <w:tc>
          <w:tcPr>
            <w:tcW w:w="1104" w:type="dxa"/>
          </w:tcPr>
          <w:p w14:paraId="68862FF8" w14:textId="6C677D65" w:rsidR="00A2477A" w:rsidRPr="005D54D7" w:rsidRDefault="0091004C" w:rsidP="005D5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октября</w:t>
            </w:r>
          </w:p>
        </w:tc>
        <w:tc>
          <w:tcPr>
            <w:tcW w:w="4473" w:type="dxa"/>
          </w:tcPr>
          <w:p w14:paraId="7EEB307B" w14:textId="7CA387AD" w:rsidR="006C564E" w:rsidRPr="00D8199F" w:rsidRDefault="006C564E" w:rsidP="005D54D7">
            <w:r w:rsidRPr="00AD3BA8">
              <w:t xml:space="preserve">«Инновационные технические решения и обеспечение единства измерений в области автоматизации, экологии, безопасности производства и контроля качества выпускаемой продукции»  </w:t>
            </w:r>
          </w:p>
        </w:tc>
        <w:tc>
          <w:tcPr>
            <w:tcW w:w="1936" w:type="dxa"/>
          </w:tcPr>
          <w:p w14:paraId="1FAFD466" w14:textId="79ECEFDB" w:rsidR="006C564E" w:rsidRDefault="006C564E" w:rsidP="005D54D7">
            <w:pPr>
              <w:jc w:val="center"/>
            </w:pPr>
            <w:r w:rsidRPr="00AD3BA8">
              <w:t xml:space="preserve">Дзержинск </w:t>
            </w:r>
          </w:p>
        </w:tc>
        <w:tc>
          <w:tcPr>
            <w:tcW w:w="3561" w:type="dxa"/>
          </w:tcPr>
          <w:p w14:paraId="37740E51" w14:textId="77BF0C27" w:rsidR="006C564E" w:rsidRPr="00574D90" w:rsidRDefault="006C564E" w:rsidP="005D54D7">
            <w:r w:rsidRPr="00AD3BA8">
              <w:t>Профильные специалисты по метрологии, автоматизации, экологии предприятий региона: (ООО «</w:t>
            </w:r>
            <w:proofErr w:type="spellStart"/>
            <w:r w:rsidRPr="00AD3BA8">
              <w:t>РусВинил</w:t>
            </w:r>
            <w:proofErr w:type="spellEnd"/>
            <w:r w:rsidRPr="00AD3BA8">
              <w:t xml:space="preserve">», АО </w:t>
            </w:r>
            <w:r w:rsidR="00A2477A">
              <w:t>«</w:t>
            </w:r>
            <w:proofErr w:type="spellStart"/>
            <w:r w:rsidRPr="00AD3BA8">
              <w:t>Авиабор</w:t>
            </w:r>
            <w:proofErr w:type="spellEnd"/>
            <w:r w:rsidR="00A2477A">
              <w:t>»</w:t>
            </w:r>
            <w:r w:rsidRPr="00AD3BA8">
              <w:t xml:space="preserve">, ООО «ЛУКОЙЛ-Нижегороднефтеоргсинтез», ООО </w:t>
            </w:r>
            <w:r w:rsidR="00A2477A">
              <w:t>«</w:t>
            </w:r>
            <w:r w:rsidRPr="00AD3BA8">
              <w:t>СИБУР-Кстово</w:t>
            </w:r>
            <w:r w:rsidR="00A2477A">
              <w:t>»</w:t>
            </w:r>
            <w:r w:rsidRPr="00AD3BA8">
              <w:t xml:space="preserve">, АО «Транснефть </w:t>
            </w:r>
            <w:r w:rsidR="00A2477A">
              <w:t>–</w:t>
            </w:r>
            <w:r w:rsidRPr="00AD3BA8">
              <w:t xml:space="preserve"> Верхняя Волга», ООО «Завод </w:t>
            </w:r>
            <w:proofErr w:type="spellStart"/>
            <w:r w:rsidRPr="00AD3BA8">
              <w:t>синтанолов</w:t>
            </w:r>
            <w:proofErr w:type="spellEnd"/>
            <w:r w:rsidRPr="00AD3BA8">
              <w:t>» и т.д.)</w:t>
            </w:r>
          </w:p>
        </w:tc>
        <w:tc>
          <w:tcPr>
            <w:tcW w:w="3844" w:type="dxa"/>
          </w:tcPr>
          <w:p w14:paraId="7A561B47" w14:textId="601D2B4E" w:rsidR="006C564E" w:rsidRDefault="006C564E" w:rsidP="005D54D7">
            <w:r w:rsidRPr="00AD3BA8">
              <w:t xml:space="preserve">Метрологическое обеспечение безопасного производства: контроль выбросов, контроль воздуха рабочей зоны, информационная безопасность. </w:t>
            </w:r>
          </w:p>
        </w:tc>
      </w:tr>
      <w:tr w:rsidR="0091004C" w14:paraId="48A3ACAA" w14:textId="77777777" w:rsidTr="002B090F">
        <w:tc>
          <w:tcPr>
            <w:tcW w:w="1104" w:type="dxa"/>
          </w:tcPr>
          <w:p w14:paraId="0AFE8483" w14:textId="5DAEB59F" w:rsidR="0091004C" w:rsidRPr="0091004C" w:rsidRDefault="0091004C" w:rsidP="00D819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17-21 октября</w:t>
            </w:r>
          </w:p>
        </w:tc>
        <w:tc>
          <w:tcPr>
            <w:tcW w:w="4473" w:type="dxa"/>
          </w:tcPr>
          <w:p w14:paraId="612E5474" w14:textId="2C582DD0" w:rsidR="0091004C" w:rsidRPr="00D8199F" w:rsidRDefault="0091004C">
            <w:r w:rsidRPr="0091004C">
              <w:t>«Импортозамещение, Цифровизация, Индустрия 4.0» (СИБУР)</w:t>
            </w:r>
          </w:p>
        </w:tc>
        <w:tc>
          <w:tcPr>
            <w:tcW w:w="1936" w:type="dxa"/>
          </w:tcPr>
          <w:p w14:paraId="496ACF31" w14:textId="74BCFEF5" w:rsidR="0091004C" w:rsidRDefault="0091004C" w:rsidP="002D1AD2">
            <w:pPr>
              <w:jc w:val="center"/>
            </w:pPr>
            <w:r>
              <w:t>Тобольск</w:t>
            </w:r>
          </w:p>
        </w:tc>
        <w:tc>
          <w:tcPr>
            <w:tcW w:w="3561" w:type="dxa"/>
          </w:tcPr>
          <w:p w14:paraId="219B579B" w14:textId="77777777" w:rsidR="0091004C" w:rsidRDefault="0091004C"/>
        </w:tc>
        <w:tc>
          <w:tcPr>
            <w:tcW w:w="3844" w:type="dxa"/>
          </w:tcPr>
          <w:p w14:paraId="5F7C8FC0" w14:textId="77777777" w:rsidR="0091004C" w:rsidRPr="00574D90" w:rsidRDefault="0091004C" w:rsidP="003F3401"/>
        </w:tc>
      </w:tr>
      <w:tr w:rsidR="006C564E" w14:paraId="65358E06" w14:textId="77777777" w:rsidTr="002B090F">
        <w:tc>
          <w:tcPr>
            <w:tcW w:w="1104" w:type="dxa"/>
          </w:tcPr>
          <w:p w14:paraId="30004F1F" w14:textId="3E9D8A2A" w:rsidR="00A2477A" w:rsidRPr="00381ED5" w:rsidRDefault="0091004C" w:rsidP="00D8199F">
            <w:pPr>
              <w:jc w:val="center"/>
              <w:rPr>
                <w:b/>
                <w:bCs/>
                <w:highlight w:val="red"/>
              </w:rPr>
            </w:pPr>
            <w:r w:rsidRPr="0091004C">
              <w:rPr>
                <w:b/>
                <w:bCs/>
                <w:sz w:val="20"/>
                <w:szCs w:val="20"/>
              </w:rPr>
              <w:t>31 октября – 3 ноября</w:t>
            </w:r>
          </w:p>
        </w:tc>
        <w:tc>
          <w:tcPr>
            <w:tcW w:w="4473" w:type="dxa"/>
          </w:tcPr>
          <w:p w14:paraId="16E8164E" w14:textId="749A5DCD" w:rsidR="006C564E" w:rsidRPr="00381ED5" w:rsidRDefault="006C564E">
            <w:pPr>
              <w:rPr>
                <w:highlight w:val="red"/>
              </w:rPr>
            </w:pPr>
            <w:r w:rsidRPr="00D8199F">
              <w:t xml:space="preserve">«Организация контроля качества </w:t>
            </w:r>
            <w:proofErr w:type="gramStart"/>
            <w:r w:rsidRPr="00D8199F">
              <w:t>продукции  испытательными</w:t>
            </w:r>
            <w:proofErr w:type="gramEnd"/>
            <w:r w:rsidRPr="00D8199F">
              <w:t xml:space="preserve"> лабораториями   ПАО «Газпром нефть»</w:t>
            </w:r>
          </w:p>
        </w:tc>
        <w:tc>
          <w:tcPr>
            <w:tcW w:w="1936" w:type="dxa"/>
          </w:tcPr>
          <w:p w14:paraId="60AC7118" w14:textId="61027677" w:rsidR="006C564E" w:rsidRPr="00381ED5" w:rsidRDefault="00632324" w:rsidP="002D1AD2">
            <w:pPr>
              <w:jc w:val="center"/>
              <w:rPr>
                <w:highlight w:val="red"/>
              </w:rPr>
            </w:pPr>
            <w:r>
              <w:t>Москва</w:t>
            </w:r>
          </w:p>
        </w:tc>
        <w:tc>
          <w:tcPr>
            <w:tcW w:w="3561" w:type="dxa"/>
          </w:tcPr>
          <w:p w14:paraId="527B9FDA" w14:textId="618DB39C" w:rsidR="006C564E" w:rsidRPr="00381ED5" w:rsidRDefault="006C564E">
            <w:pPr>
              <w:rPr>
                <w:highlight w:val="red"/>
              </w:rPr>
            </w:pPr>
            <w:r>
              <w:t>Р</w:t>
            </w:r>
            <w:r w:rsidRPr="00574D90">
              <w:t xml:space="preserve">уководители химико-аналитических </w:t>
            </w:r>
            <w:proofErr w:type="gramStart"/>
            <w:r w:rsidRPr="00574D90">
              <w:t>лабораторий ,</w:t>
            </w:r>
            <w:proofErr w:type="gramEnd"/>
            <w:r w:rsidRPr="00574D90">
              <w:t xml:space="preserve"> главные метрологи, руководители служб контроля качества</w:t>
            </w:r>
            <w:r>
              <w:t xml:space="preserve"> </w:t>
            </w:r>
            <w:r w:rsidRPr="00574D90">
              <w:t>ПАО «Газпром нефть»</w:t>
            </w:r>
            <w:r>
              <w:t xml:space="preserve"> </w:t>
            </w:r>
            <w:r w:rsidRPr="00574D90">
              <w:t>.</w:t>
            </w:r>
          </w:p>
        </w:tc>
        <w:tc>
          <w:tcPr>
            <w:tcW w:w="3844" w:type="dxa"/>
          </w:tcPr>
          <w:p w14:paraId="6BB04AE1" w14:textId="1F86B421" w:rsidR="006C564E" w:rsidRPr="00381ED5" w:rsidRDefault="006C564E" w:rsidP="003F3401">
            <w:pPr>
              <w:rPr>
                <w:highlight w:val="red"/>
              </w:rPr>
            </w:pPr>
            <w:r w:rsidRPr="00574D90">
              <w:t xml:space="preserve">Лаборатории блока разведки и добычи осуществляют контроль </w:t>
            </w:r>
            <w:proofErr w:type="gramStart"/>
            <w:r w:rsidRPr="00574D90">
              <w:t>качества  жидких</w:t>
            </w:r>
            <w:proofErr w:type="gramEnd"/>
            <w:r w:rsidRPr="00574D90">
              <w:t xml:space="preserve"> и газообразных углеводородов, масел в ходе эксплуатации газотурбинных и </w:t>
            </w:r>
            <w:proofErr w:type="spellStart"/>
            <w:r w:rsidRPr="00574D90">
              <w:t>газопоршневых</w:t>
            </w:r>
            <w:proofErr w:type="spellEnd"/>
            <w:r w:rsidRPr="00574D90">
              <w:t xml:space="preserve"> установок, вод подземных и сточных, твердых отложений, выпадающих на оборудование. Интересны доклады </w:t>
            </w:r>
            <w:r w:rsidRPr="00574D90">
              <w:lastRenderedPageBreak/>
              <w:t>производителей по указанным рабочим средам.</w:t>
            </w:r>
          </w:p>
        </w:tc>
      </w:tr>
      <w:tr w:rsidR="006C564E" w14:paraId="5247D5CD" w14:textId="77777777" w:rsidTr="002B090F">
        <w:tc>
          <w:tcPr>
            <w:tcW w:w="1104" w:type="dxa"/>
          </w:tcPr>
          <w:p w14:paraId="3388C95A" w14:textId="74804850" w:rsidR="00A2477A" w:rsidRPr="00D8199F" w:rsidRDefault="0091004C" w:rsidP="00D8199F">
            <w:pPr>
              <w:jc w:val="center"/>
              <w:rPr>
                <w:b/>
                <w:bCs/>
              </w:rPr>
            </w:pPr>
            <w:r w:rsidRPr="0091004C">
              <w:rPr>
                <w:b/>
                <w:bCs/>
                <w:sz w:val="20"/>
                <w:szCs w:val="20"/>
              </w:rPr>
              <w:lastRenderedPageBreak/>
              <w:t>31 октября – 3 ноября</w:t>
            </w:r>
          </w:p>
        </w:tc>
        <w:tc>
          <w:tcPr>
            <w:tcW w:w="4473" w:type="dxa"/>
          </w:tcPr>
          <w:p w14:paraId="21A13F5D" w14:textId="218A4D3F" w:rsidR="006C564E" w:rsidRDefault="006C564E">
            <w:r w:rsidRPr="00D8199F">
              <w:t>Стандартизация и Сертификация в химико-технологическом комплексе. Минпромторг</w:t>
            </w:r>
          </w:p>
        </w:tc>
        <w:tc>
          <w:tcPr>
            <w:tcW w:w="1936" w:type="dxa"/>
          </w:tcPr>
          <w:p w14:paraId="42089911" w14:textId="228AE0D1" w:rsidR="006C564E" w:rsidRDefault="006C564E" w:rsidP="002D1AD2">
            <w:pPr>
              <w:jc w:val="center"/>
            </w:pPr>
            <w:r>
              <w:t>Москва</w:t>
            </w:r>
          </w:p>
        </w:tc>
        <w:tc>
          <w:tcPr>
            <w:tcW w:w="3561" w:type="dxa"/>
          </w:tcPr>
          <w:p w14:paraId="5EE5098D" w14:textId="44DF74B0" w:rsidR="006C564E" w:rsidRDefault="006C564E"/>
        </w:tc>
        <w:tc>
          <w:tcPr>
            <w:tcW w:w="3844" w:type="dxa"/>
          </w:tcPr>
          <w:p w14:paraId="13AC410A" w14:textId="4B8C57B5" w:rsidR="006C564E" w:rsidRDefault="006C564E" w:rsidP="003F3401"/>
        </w:tc>
      </w:tr>
      <w:tr w:rsidR="006C564E" w14:paraId="640302BF" w14:textId="77777777" w:rsidTr="002B090F">
        <w:trPr>
          <w:cantSplit/>
          <w:trHeight w:val="1134"/>
        </w:trPr>
        <w:tc>
          <w:tcPr>
            <w:tcW w:w="1104" w:type="dxa"/>
          </w:tcPr>
          <w:p w14:paraId="3E71E12D" w14:textId="1B2A6815" w:rsidR="006C564E" w:rsidRPr="00A2477A" w:rsidRDefault="006C564E" w:rsidP="007E4903">
            <w:pPr>
              <w:jc w:val="center"/>
              <w:rPr>
                <w:b/>
                <w:bCs/>
              </w:rPr>
            </w:pPr>
            <w:r w:rsidRPr="00A2477A">
              <w:rPr>
                <w:b/>
                <w:bCs/>
              </w:rPr>
              <w:t>26.11-3.12</w:t>
            </w:r>
          </w:p>
        </w:tc>
        <w:tc>
          <w:tcPr>
            <w:tcW w:w="4473" w:type="dxa"/>
          </w:tcPr>
          <w:p w14:paraId="31D85EB4" w14:textId="44E7B389" w:rsidR="006C564E" w:rsidRDefault="006C564E" w:rsidP="007E4903">
            <w:r w:rsidRPr="00DE17B0">
              <w:t>ВЫЕЗДНАЯ ЗАРУБЕЖНАЯ КОНФЕРЕНЦИЯ</w:t>
            </w:r>
          </w:p>
        </w:tc>
        <w:tc>
          <w:tcPr>
            <w:tcW w:w="1936" w:type="dxa"/>
          </w:tcPr>
          <w:p w14:paraId="54B5F3AF" w14:textId="07DF7AAC" w:rsidR="006C564E" w:rsidRDefault="006C564E" w:rsidP="007E4903">
            <w:pPr>
              <w:jc w:val="center"/>
            </w:pPr>
            <w:r w:rsidRPr="00DE17B0">
              <w:t>26.11-3.12</w:t>
            </w:r>
          </w:p>
        </w:tc>
        <w:tc>
          <w:tcPr>
            <w:tcW w:w="3561" w:type="dxa"/>
          </w:tcPr>
          <w:p w14:paraId="635267AC" w14:textId="77777777" w:rsidR="006C564E" w:rsidRDefault="006C564E" w:rsidP="007E4903"/>
        </w:tc>
        <w:tc>
          <w:tcPr>
            <w:tcW w:w="3844" w:type="dxa"/>
          </w:tcPr>
          <w:p w14:paraId="6B602F49" w14:textId="77777777" w:rsidR="006C564E" w:rsidRDefault="006C564E" w:rsidP="007E4903"/>
        </w:tc>
      </w:tr>
      <w:tr w:rsidR="006C564E" w14:paraId="7E26847B" w14:textId="77777777" w:rsidTr="006E06D0">
        <w:trPr>
          <w:cantSplit/>
          <w:trHeight w:val="682"/>
        </w:trPr>
        <w:tc>
          <w:tcPr>
            <w:tcW w:w="1104" w:type="dxa"/>
          </w:tcPr>
          <w:p w14:paraId="193EF4D2" w14:textId="77777777" w:rsidR="006C564E" w:rsidRDefault="006C564E" w:rsidP="007E4903">
            <w:pPr>
              <w:jc w:val="center"/>
              <w:rPr>
                <w:b/>
                <w:bCs/>
              </w:rPr>
            </w:pPr>
            <w:r w:rsidRPr="00A2477A">
              <w:rPr>
                <w:b/>
                <w:bCs/>
              </w:rPr>
              <w:t>15</w:t>
            </w:r>
          </w:p>
          <w:p w14:paraId="4559C1D2" w14:textId="23339A6C" w:rsidR="00A2477A" w:rsidRPr="00A2477A" w:rsidRDefault="00A2477A" w:rsidP="007E49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Декабря</w:t>
            </w:r>
          </w:p>
        </w:tc>
        <w:tc>
          <w:tcPr>
            <w:tcW w:w="4473" w:type="dxa"/>
          </w:tcPr>
          <w:p w14:paraId="1F6D6F81" w14:textId="7E907721" w:rsidR="006C564E" w:rsidRDefault="006C564E" w:rsidP="007E4903">
            <w:r w:rsidRPr="00372ED4">
              <w:t>Ассамблея КИПиА</w:t>
            </w:r>
          </w:p>
        </w:tc>
        <w:tc>
          <w:tcPr>
            <w:tcW w:w="1936" w:type="dxa"/>
          </w:tcPr>
          <w:p w14:paraId="445B7603" w14:textId="07372EB1" w:rsidR="006C564E" w:rsidRDefault="006C564E" w:rsidP="007E4903">
            <w:pPr>
              <w:jc w:val="center"/>
            </w:pPr>
            <w:r w:rsidRPr="00372ED4">
              <w:t>Москва</w:t>
            </w:r>
          </w:p>
        </w:tc>
        <w:tc>
          <w:tcPr>
            <w:tcW w:w="3561" w:type="dxa"/>
          </w:tcPr>
          <w:p w14:paraId="03CB3C3E" w14:textId="77777777" w:rsidR="006C564E" w:rsidRDefault="006C564E" w:rsidP="007E4903"/>
        </w:tc>
        <w:tc>
          <w:tcPr>
            <w:tcW w:w="3844" w:type="dxa"/>
          </w:tcPr>
          <w:p w14:paraId="26D2C043" w14:textId="77777777" w:rsidR="006C564E" w:rsidRDefault="006C564E" w:rsidP="007E4903"/>
        </w:tc>
      </w:tr>
    </w:tbl>
    <w:p w14:paraId="78752039" w14:textId="26121E13" w:rsidR="00CA1C5E" w:rsidRDefault="00CA1C5E"/>
    <w:p w14:paraId="201873F4" w14:textId="1A277237" w:rsidR="007E4903" w:rsidRPr="003E7682" w:rsidRDefault="007E4903">
      <w:pPr>
        <w:rPr>
          <w:b/>
          <w:bCs/>
        </w:rPr>
      </w:pPr>
      <w:r w:rsidRPr="003E7682">
        <w:rPr>
          <w:b/>
          <w:bCs/>
        </w:rPr>
        <w:t>Планируемые конференции с открытой датой (утверждение даты за 2-3 месяца):</w:t>
      </w:r>
    </w:p>
    <w:p w14:paraId="765558AE" w14:textId="0F6AA0C4" w:rsidR="007E4903" w:rsidRDefault="007E4903">
      <w:r>
        <w:t>1.</w:t>
      </w:r>
      <w:r w:rsidRPr="007E4903">
        <w:t xml:space="preserve"> «Автоматизация в металлургической промышленности»</w:t>
      </w:r>
      <w:r>
        <w:t xml:space="preserve"> (Москва/Екатеринбург)</w:t>
      </w:r>
    </w:p>
    <w:p w14:paraId="08A63D19" w14:textId="3A98C3FB" w:rsidR="007E4903" w:rsidRDefault="007E4903">
      <w:r>
        <w:t>2.</w:t>
      </w:r>
      <w:r w:rsidR="006C564E" w:rsidRPr="006C564E">
        <w:t xml:space="preserve"> «Экологическая и промышленная безопасность на предприятиях </w:t>
      </w:r>
      <w:proofErr w:type="gramStart"/>
      <w:r w:rsidR="006C564E" w:rsidRPr="006C564E">
        <w:t xml:space="preserve">отрасли»  </w:t>
      </w:r>
      <w:r w:rsidR="006C564E">
        <w:t>(</w:t>
      </w:r>
      <w:proofErr w:type="gramEnd"/>
      <w:r w:rsidR="006C564E">
        <w:t>Ханты-Мансийск)</w:t>
      </w:r>
    </w:p>
    <w:p w14:paraId="11A33ED1" w14:textId="184F3C6C" w:rsidR="006C564E" w:rsidRDefault="006C564E">
      <w:r>
        <w:t>3.</w:t>
      </w:r>
      <w:r w:rsidRPr="006C564E">
        <w:t xml:space="preserve"> «Автоматизация в химической промышленности, Экологическая и промышленная безопасность на предприятиях </w:t>
      </w:r>
      <w:proofErr w:type="gramStart"/>
      <w:r w:rsidRPr="006C564E">
        <w:t xml:space="preserve">отрасли»  </w:t>
      </w:r>
      <w:r>
        <w:t>(</w:t>
      </w:r>
      <w:proofErr w:type="gramEnd"/>
      <w:r>
        <w:t>Томск/Кемерово/Новокузнецк)</w:t>
      </w:r>
    </w:p>
    <w:p w14:paraId="27819A95" w14:textId="60BB6DA3" w:rsidR="006E06D0" w:rsidRDefault="006C564E">
      <w:r>
        <w:t>4.</w:t>
      </w:r>
      <w:r w:rsidRPr="006C564E">
        <w:t xml:space="preserve"> </w:t>
      </w:r>
      <w:r w:rsidR="006E06D0" w:rsidRPr="006E06D0">
        <w:t>«Инновационные технические решения и обеспечение единства измерений в области автоматизации, экологии, безопасности производства и контроля качества выпускаемой продукции»</w:t>
      </w:r>
      <w:r w:rsidR="006E06D0" w:rsidRPr="006E06D0">
        <w:rPr>
          <w:b/>
          <w:bCs/>
        </w:rPr>
        <w:t xml:space="preserve"> Ярославль</w:t>
      </w:r>
    </w:p>
    <w:p w14:paraId="01D5F6BC" w14:textId="42DAD8C9" w:rsidR="006E06D0" w:rsidRDefault="006E06D0">
      <w:r>
        <w:t xml:space="preserve">5. </w:t>
      </w:r>
      <w:r w:rsidRPr="006E06D0">
        <w:t>«Новые технологии и оборудование ТЭК. Актуальные вопросы работы служб метрологического обеспечения и автоматизации на предприятиях региона»</w:t>
      </w:r>
      <w:r>
        <w:t xml:space="preserve"> </w:t>
      </w:r>
      <w:r w:rsidRPr="006E06D0">
        <w:t xml:space="preserve">г. </w:t>
      </w:r>
      <w:r w:rsidRPr="0083103F">
        <w:rPr>
          <w:b/>
          <w:bCs/>
        </w:rPr>
        <w:t>Красноярск</w:t>
      </w:r>
    </w:p>
    <w:p w14:paraId="4BEA9EE7" w14:textId="77777777" w:rsidR="006E06D0" w:rsidRDefault="006E06D0"/>
    <w:sectPr w:rsidR="006E06D0" w:rsidSect="00D21B41">
      <w:pgSz w:w="16838" w:h="11906" w:orient="landscape"/>
      <w:pgMar w:top="568" w:right="67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5E"/>
    <w:rsid w:val="00181B46"/>
    <w:rsid w:val="00270863"/>
    <w:rsid w:val="002B090F"/>
    <w:rsid w:val="002D1AD2"/>
    <w:rsid w:val="002D515E"/>
    <w:rsid w:val="0037140C"/>
    <w:rsid w:val="00381ED5"/>
    <w:rsid w:val="003E7682"/>
    <w:rsid w:val="003F3401"/>
    <w:rsid w:val="00574D90"/>
    <w:rsid w:val="005D54D7"/>
    <w:rsid w:val="006117C2"/>
    <w:rsid w:val="00627301"/>
    <w:rsid w:val="00632324"/>
    <w:rsid w:val="006C564E"/>
    <w:rsid w:val="006D47CD"/>
    <w:rsid w:val="006E06D0"/>
    <w:rsid w:val="007E4903"/>
    <w:rsid w:val="00817721"/>
    <w:rsid w:val="0083103F"/>
    <w:rsid w:val="0091004C"/>
    <w:rsid w:val="00966C94"/>
    <w:rsid w:val="00994497"/>
    <w:rsid w:val="00A2477A"/>
    <w:rsid w:val="00BA7D8C"/>
    <w:rsid w:val="00CA1C5E"/>
    <w:rsid w:val="00D21B41"/>
    <w:rsid w:val="00D8199F"/>
    <w:rsid w:val="00E7399E"/>
    <w:rsid w:val="00F1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3938"/>
  <w15:chartTrackingRefBased/>
  <w15:docId w15:val="{32711982-5C66-4A4C-8ACB-365B20B7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Машкова</dc:creator>
  <cp:keywords/>
  <dc:description/>
  <cp:lastModifiedBy>Илона Мелехина</cp:lastModifiedBy>
  <cp:revision>2</cp:revision>
  <dcterms:created xsi:type="dcterms:W3CDTF">2022-08-29T13:19:00Z</dcterms:created>
  <dcterms:modified xsi:type="dcterms:W3CDTF">2022-08-29T13:19:00Z</dcterms:modified>
</cp:coreProperties>
</file>